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D57947">
        <w:tc>
          <w:tcPr>
            <w:tcW w:w="3794" w:type="dxa"/>
          </w:tcPr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D5794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D57947" w:rsidP="00D5794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МДК.02.0</w:t>
      </w:r>
      <w:r w:rsidR="000F2304">
        <w:rPr>
          <w:rFonts w:ascii="Times New Roman" w:hAnsi="Times New Roman"/>
          <w:b/>
          <w:caps/>
          <w:sz w:val="24"/>
          <w:szCs w:val="24"/>
        </w:rPr>
        <w:t>4</w:t>
      </w:r>
      <w:r>
        <w:rPr>
          <w:rFonts w:ascii="Times New Roman" w:hAnsi="Times New Roman"/>
          <w:b/>
          <w:caps/>
          <w:sz w:val="24"/>
          <w:szCs w:val="24"/>
        </w:rPr>
        <w:t xml:space="preserve">. </w:t>
      </w:r>
      <w:r w:rsidR="000F2304" w:rsidRPr="000F2304">
        <w:rPr>
          <w:rFonts w:ascii="Times New Roman" w:hAnsi="Times New Roman"/>
          <w:b/>
          <w:caps/>
          <w:sz w:val="24"/>
          <w:szCs w:val="24"/>
        </w:rPr>
        <w:t>Организация производства и оперативное планирование на сельскохозяйственном предприятии</w:t>
      </w:r>
      <w:r w:rsidR="00EA4B17" w:rsidRPr="00E24D2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8B2E47" w:rsidRPr="00E24D20" w:rsidRDefault="00F85131" w:rsidP="00D04AB8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E24D20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D57947">
        <w:rPr>
          <w:rFonts w:ascii="Times New Roman" w:hAnsi="Times New Roman"/>
          <w:sz w:val="24"/>
          <w:szCs w:val="24"/>
        </w:rPr>
        <w:t>междисциплинарного курса МДК 02.0</w:t>
      </w:r>
      <w:r w:rsidR="000F2304">
        <w:rPr>
          <w:rFonts w:ascii="Times New Roman" w:hAnsi="Times New Roman"/>
          <w:sz w:val="24"/>
          <w:szCs w:val="24"/>
        </w:rPr>
        <w:t>4</w:t>
      </w:r>
      <w:r w:rsidR="00D57947">
        <w:rPr>
          <w:rFonts w:ascii="Times New Roman" w:hAnsi="Times New Roman"/>
          <w:sz w:val="24"/>
          <w:szCs w:val="24"/>
        </w:rPr>
        <w:t xml:space="preserve"> </w:t>
      </w:r>
      <w:r w:rsidR="000F2304" w:rsidRPr="000F2304">
        <w:rPr>
          <w:rFonts w:ascii="Times New Roman" w:hAnsi="Times New Roman"/>
          <w:sz w:val="24"/>
          <w:szCs w:val="24"/>
        </w:rPr>
        <w:t>Организация производства и оперативное планирование на сельскохозяйственном предприятии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оборудования,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EA4B17" w:rsidRPr="00E24D20" w:rsidRDefault="00DE36D4" w:rsidP="000F230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D57947">
        <w:rPr>
          <w:rFonts w:ascii="Times New Roman" w:hAnsi="Times New Roman"/>
          <w:sz w:val="24"/>
          <w:szCs w:val="24"/>
        </w:rPr>
        <w:t>Савилов</w:t>
      </w:r>
      <w:proofErr w:type="spellEnd"/>
      <w:r w:rsidR="00D57947">
        <w:rPr>
          <w:rFonts w:ascii="Times New Roman" w:hAnsi="Times New Roman"/>
          <w:sz w:val="24"/>
          <w:szCs w:val="24"/>
        </w:rPr>
        <w:t xml:space="preserve"> Д.В</w:t>
      </w:r>
      <w:r w:rsidR="002138C4" w:rsidRPr="00E24D20">
        <w:rPr>
          <w:rFonts w:ascii="Times New Roman" w:hAnsi="Times New Roman"/>
          <w:sz w:val="24"/>
          <w:szCs w:val="24"/>
        </w:rPr>
        <w:t>.</w:t>
      </w:r>
      <w:r w:rsidRPr="00E24D20">
        <w:rPr>
          <w:rFonts w:ascii="Times New Roman" w:hAnsi="Times New Roman"/>
          <w:sz w:val="24"/>
          <w:szCs w:val="24"/>
        </w:rPr>
        <w:t xml:space="preserve">, </w:t>
      </w:r>
      <w:r w:rsidR="00D57947">
        <w:rPr>
          <w:rFonts w:ascii="Times New Roman" w:hAnsi="Times New Roman"/>
          <w:sz w:val="24"/>
          <w:szCs w:val="24"/>
        </w:rPr>
        <w:t xml:space="preserve">мастер производственного обучения 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EA4B17" w:rsidRPr="005059B7" w:rsidRDefault="00EA4B17" w:rsidP="005059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5059B7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5059B7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</w:t>
      </w:r>
      <w:r w:rsidR="004314F0">
        <w:rPr>
          <w:rFonts w:ascii="Times New Roman" w:hAnsi="Times New Roman"/>
          <w:sz w:val="24"/>
          <w:szCs w:val="24"/>
        </w:rPr>
        <w:t>4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C87D12">
        <w:rPr>
          <w:rFonts w:ascii="Times New Roman" w:hAnsi="Times New Roman"/>
          <w:sz w:val="24"/>
          <w:szCs w:val="24"/>
        </w:rPr>
        <w:t xml:space="preserve">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F2304" w:rsidRPr="00E24D20" w:rsidRDefault="00061D24" w:rsidP="000F2304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="00C87D12">
        <w:rPr>
          <w:rFonts w:ascii="Times New Roman" w:hAnsi="Times New Roman"/>
          <w:b/>
          <w:sz w:val="24"/>
          <w:szCs w:val="24"/>
        </w:rPr>
        <w:t xml:space="preserve">ПРОГРАММЫ УЧЕБНОЙ ДИСЦИПЛИНЫ </w:t>
      </w:r>
      <w:r w:rsidR="000F2304">
        <w:rPr>
          <w:rFonts w:ascii="Times New Roman" w:hAnsi="Times New Roman"/>
          <w:b/>
          <w:caps/>
          <w:sz w:val="24"/>
          <w:szCs w:val="24"/>
        </w:rPr>
        <w:t xml:space="preserve">МДК.02.04. </w:t>
      </w:r>
      <w:r w:rsidR="000F2304" w:rsidRPr="000F2304">
        <w:rPr>
          <w:rFonts w:ascii="Times New Roman" w:hAnsi="Times New Roman"/>
          <w:b/>
          <w:caps/>
          <w:sz w:val="24"/>
          <w:szCs w:val="24"/>
        </w:rPr>
        <w:t>Организация производства и оперативное планирование на сельскохозяйственном предприятии</w:t>
      </w:r>
      <w:r w:rsidR="000F2304" w:rsidRPr="00E24D2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061D24" w:rsidRPr="00E24D20" w:rsidRDefault="00061D24" w:rsidP="000F2304">
      <w:pPr>
        <w:suppressAutoHyphens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061D24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E24D20" w:rsidTr="00D5794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E24D20" w:rsidTr="00D57947">
        <w:trPr>
          <w:trHeight w:val="212"/>
        </w:trPr>
        <w:tc>
          <w:tcPr>
            <w:tcW w:w="1668" w:type="dxa"/>
            <w:shd w:val="clear" w:color="auto" w:fill="auto"/>
          </w:tcPr>
          <w:p w:rsidR="00D57947" w:rsidRPr="003320BB" w:rsidRDefault="00D57947" w:rsidP="00D57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0BB">
              <w:rPr>
                <w:rFonts w:ascii="Times New Roman" w:hAnsi="Times New Roman"/>
                <w:sz w:val="24"/>
                <w:szCs w:val="24"/>
              </w:rPr>
              <w:t>ПК 2.1, 2.2, 2.3, 2.4, 2.5, 2.7, 2.10</w:t>
            </w:r>
          </w:p>
          <w:p w:rsidR="001F592E" w:rsidRPr="00E24D20" w:rsidRDefault="00D57947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0BB">
              <w:rPr>
                <w:rFonts w:ascii="Times New Roman" w:hAnsi="Times New Roman"/>
                <w:sz w:val="24"/>
                <w:szCs w:val="24"/>
              </w:rPr>
              <w:t>ОК 01, 02, 04, 05, 06, 07, 09</w:t>
            </w:r>
          </w:p>
        </w:tc>
        <w:tc>
          <w:tcPr>
            <w:tcW w:w="3969" w:type="dxa"/>
            <w:shd w:val="clear" w:color="auto" w:fill="auto"/>
          </w:tcPr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итать чертежи узлов и деталей сельскохозяйственной техники при проведении всех видов ремонта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ыполнять поиск составной части (нескольких составных частей), обусловливающих неисправность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правлять сельскохозяйственной техникой в соответствии с инструкциями по ее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роизводить ремонт сельскохозяйственной техники с соблюдением требований охраны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труда и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ользоваться спецодеждой, применять средства индивидуальной защиты при проведении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одбирать инструмент, оборудование, расходные материалы, необходимые для проведения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существлять выбор и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  <w:r w:rsidR="00E777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пределять 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ормулировать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ыбирать способ и место хранения сельскохозяйственной техники в соответствии с требованиями нормативно-технической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существлять оперативное взаимодействие с работниками с использованием цифровых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ользоваться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пределять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</w:t>
            </w:r>
            <w:r>
              <w:rPr>
                <w:rFonts w:ascii="Times New Roman" w:hAnsi="Times New Roman"/>
                <w:sz w:val="24"/>
                <w:szCs w:val="24"/>
              </w:rPr>
              <w:t>иком;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 xml:space="preserve">формлять заявки на 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оборудование, инструменты, расходные материалы, необходимые для проведения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, в соответствии с потребностью;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отовить документы и сельскохозяйственную технику к государственной регистрации и техническому осмотру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заимодействовать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онтролировать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е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дин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ую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у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конструкторской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ехнические характеристики, конструктивные особенности, назначение, режимы работы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ормативно-техническ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ую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документаци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ю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по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постановки сельскохозяйственной техники на ремонт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выполнения различных видов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обнаружения и локализации неисправностей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етоды обнаружения явных и скрытых дефектов деталей сельскохозяйственных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ребования охраны окружающей среды при ремонте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E77751" w:rsidP="00D579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ребования охраны труда в объеме, необходимом для выполнения трудовых обязанностей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пециальное оборудование, инструменты, используемые при проведении ремонта сельскохозяйственной техники, и правила их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етоды обнаружения явных и скрытых дефектов деталей сельскохозяйственных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постановки сельскохозяйственной техники на ремонт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иды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выполнения различных видов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пособы устранения неисправностей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проведения всех видов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 xml:space="preserve">ребования к </w:t>
            </w:r>
            <w:proofErr w:type="spellStart"/>
            <w:r w:rsidR="00D57947" w:rsidRPr="006718FC">
              <w:rPr>
                <w:rFonts w:ascii="Times New Roman" w:hAnsi="Times New Roman"/>
                <w:sz w:val="24"/>
                <w:szCs w:val="24"/>
              </w:rPr>
              <w:t>межсменному</w:t>
            </w:r>
            <w:proofErr w:type="spellEnd"/>
            <w:r w:rsidR="00D57947" w:rsidRPr="006718FC">
              <w:rPr>
                <w:rFonts w:ascii="Times New Roman" w:hAnsi="Times New Roman"/>
                <w:sz w:val="24"/>
                <w:szCs w:val="24"/>
              </w:rPr>
              <w:t>, кратковременному и длительному хранению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техники и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определения потребности в оборудовании, инструментах, расходных материалах для проведения технического обслуживания и ремон</w:t>
            </w:r>
            <w:r>
              <w:rPr>
                <w:rFonts w:ascii="Times New Roman" w:hAnsi="Times New Roman"/>
                <w:sz w:val="24"/>
                <w:szCs w:val="24"/>
              </w:rPr>
              <w:t>та сельскохозяйственной техники;</w:t>
            </w:r>
          </w:p>
          <w:p w:rsidR="00D57947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подготовки и формы заявок на оборудование, инструменты, расходные материалы, необходимые для проведения технического обслуживания и ремон</w:t>
            </w:r>
            <w:r>
              <w:rPr>
                <w:rFonts w:ascii="Times New Roman" w:hAnsi="Times New Roman"/>
                <w:sz w:val="24"/>
                <w:szCs w:val="24"/>
              </w:rPr>
              <w:t>та сельскохозяйственной техники;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государственной регистрации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государственного технического осмотра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еречень и правила составления документов для государственной регистрации и государственного технического осмотра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EB7FD8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оформления документов по итогам ремон</w:t>
            </w:r>
            <w:r>
              <w:rPr>
                <w:rFonts w:ascii="Times New Roman" w:hAnsi="Times New Roman"/>
                <w:sz w:val="24"/>
                <w:szCs w:val="24"/>
              </w:rPr>
              <w:t>та сельскохозяйственной техники;</w:t>
            </w:r>
          </w:p>
          <w:p w:rsidR="00D57947" w:rsidRPr="00EB7FD8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оформления технической документации на списание сельскохозяйственной техники, непригодной к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EB7FD8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равила ведения первичной документации по учету объема выполненных работ по техническому обслуживанию и ремонту 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ственной техники и оборудования;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подготовки и формы отчетных документов по техническому обслуживанию и ремонту сельскохозяйственной техники и оборудования.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D5794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FF2E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315" w:type="pct"/>
            <w:vAlign w:val="center"/>
          </w:tcPr>
          <w:p w:rsidR="001F592E" w:rsidRPr="001B5E4B" w:rsidRDefault="00786C36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128</w:t>
            </w:r>
          </w:p>
        </w:tc>
      </w:tr>
      <w:tr w:rsidR="00FF2EA0" w:rsidRPr="00E24D20" w:rsidTr="00D57947">
        <w:trPr>
          <w:trHeight w:val="490"/>
        </w:trPr>
        <w:tc>
          <w:tcPr>
            <w:tcW w:w="3685" w:type="pct"/>
            <w:vAlign w:val="center"/>
          </w:tcPr>
          <w:p w:rsidR="00FF2EA0" w:rsidRPr="00E24D20" w:rsidRDefault="00FF2EA0" w:rsidP="00FF2E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FF2EA0" w:rsidRPr="001B5E4B" w:rsidRDefault="00786C36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1B5E4B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F592E" w:rsidRPr="00E24D20" w:rsidTr="00D57947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1B5E4B" w:rsidRDefault="001F592E" w:rsidP="0080659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B5E4B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B5E4B" w:rsidRPr="00E24D20" w:rsidRDefault="001B5E4B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315" w:type="pct"/>
            <w:vAlign w:val="center"/>
          </w:tcPr>
          <w:p w:rsidR="001B5E4B" w:rsidRPr="001B5E4B" w:rsidRDefault="001B5E4B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F592E" w:rsidRPr="00E24D20" w:rsidTr="00D57947">
        <w:trPr>
          <w:trHeight w:val="267"/>
        </w:trPr>
        <w:tc>
          <w:tcPr>
            <w:tcW w:w="3685" w:type="pct"/>
            <w:vAlign w:val="center"/>
          </w:tcPr>
          <w:p w:rsidR="001F592E" w:rsidRPr="001B5E4B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1B5E4B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1F592E" w:rsidRPr="00E24D20" w:rsidTr="00D57947">
        <w:trPr>
          <w:trHeight w:val="331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E7775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1315" w:type="pct"/>
            <w:vAlign w:val="center"/>
          </w:tcPr>
          <w:p w:rsidR="001F592E" w:rsidRPr="001B5E4B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1"/>
        <w:gridCol w:w="10096"/>
        <w:gridCol w:w="1969"/>
      </w:tblGrid>
      <w:tr w:rsidR="00786C36" w:rsidTr="00786C36">
        <w:tc>
          <w:tcPr>
            <w:tcW w:w="4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Pr="0094509B" w:rsidRDefault="00786C36" w:rsidP="00786C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4509B">
              <w:rPr>
                <w:rFonts w:ascii="Times New Roman" w:hAnsi="Times New Roman"/>
                <w:b/>
              </w:rPr>
              <w:t>МДК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94509B"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</w:rPr>
              <w:t>2</w:t>
            </w:r>
            <w:r w:rsidRPr="0094509B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4</w:t>
            </w:r>
            <w:r w:rsidRPr="0094509B">
              <w:rPr>
                <w:rFonts w:ascii="Times New Roman" w:hAnsi="Times New Roman"/>
                <w:b/>
              </w:rPr>
              <w:t xml:space="preserve">. </w:t>
            </w:r>
            <w:r w:rsidRPr="00D01CD0">
              <w:rPr>
                <w:rFonts w:ascii="Times New Roman" w:hAnsi="Times New Roman"/>
              </w:rPr>
              <w:t>Организация производства и оперативное планирование на сельскохозяйственном</w:t>
            </w:r>
            <w:r>
              <w:rPr>
                <w:rFonts w:ascii="Times New Roman" w:hAnsi="Times New Roman"/>
              </w:rPr>
              <w:t xml:space="preserve"> </w:t>
            </w:r>
            <w:r w:rsidRPr="00D01CD0">
              <w:rPr>
                <w:rFonts w:ascii="Times New Roman" w:hAnsi="Times New Roman"/>
              </w:rPr>
              <w:t>предприятии.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Pr="00072558" w:rsidRDefault="00786C36" w:rsidP="00786C36">
            <w:pPr>
              <w:rPr>
                <w:rFonts w:ascii="Times New Roman" w:hAnsi="Times New Roman"/>
                <w:b/>
                <w:iCs/>
              </w:rPr>
            </w:pPr>
            <w:r w:rsidRPr="00072558">
              <w:rPr>
                <w:rFonts w:ascii="Times New Roman" w:hAnsi="Times New Roman"/>
                <w:b/>
                <w:iCs/>
              </w:rPr>
              <w:t>12</w:t>
            </w:r>
            <w:r>
              <w:rPr>
                <w:rFonts w:ascii="Times New Roman" w:hAnsi="Times New Roman"/>
                <w:b/>
                <w:iCs/>
              </w:rPr>
              <w:t>8</w:t>
            </w:r>
            <w:r w:rsidRPr="00072558">
              <w:rPr>
                <w:rFonts w:ascii="Times New Roman" w:hAnsi="Times New Roman"/>
                <w:b/>
                <w:iCs/>
              </w:rPr>
              <w:t>/4</w:t>
            </w:r>
          </w:p>
        </w:tc>
      </w:tr>
      <w:tr w:rsidR="00786C36" w:rsidTr="00786C36">
        <w:trPr>
          <w:trHeight w:val="708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4.1. Основы организации производства на сельскохозяйственном предприятии</w:t>
            </w:r>
          </w:p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Содержание: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rPr>
          <w:trHeight w:val="760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36" w:rsidRPr="00DF69E8" w:rsidRDefault="00786C36" w:rsidP="00786C36">
            <w:pPr>
              <w:spacing w:line="240" w:lineRule="auto"/>
              <w:rPr>
                <w:rFonts w:ascii="Times New Roman" w:hAnsi="Times New Roman"/>
              </w:rPr>
            </w:pPr>
            <w:r w:rsidRPr="00DF69E8">
              <w:rPr>
                <w:rFonts w:ascii="Times New Roman" w:hAnsi="Times New Roman"/>
              </w:rPr>
              <w:t>Современная система сельскохозяйственных предприятий и обслуживающих организаций АПК. Виды предприятий. Производственный потенциал предприятий и организация его использования. Основы планирования производства. Специализация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569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Лабораторно-практическое занятие 1.</w:t>
            </w:r>
            <w:r w:rsidRPr="00DF69E8">
              <w:rPr>
                <w:rFonts w:ascii="Times New Roman" w:hAnsi="Times New Roman"/>
              </w:rPr>
              <w:t xml:space="preserve"> Определение </w:t>
            </w:r>
            <w:r>
              <w:rPr>
                <w:rFonts w:ascii="Times New Roman" w:hAnsi="Times New Roman"/>
              </w:rPr>
              <w:t>показателей развития и эффективности производства на сельскохозяйственном предприятии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569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22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4.2. Организация рационального использования машинно-тракторного парка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</w:tc>
      </w:tr>
      <w:tr w:rsidR="00786C36" w:rsidTr="00786C36">
        <w:trPr>
          <w:trHeight w:val="1212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Pr="00EB6BBE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EB6BBE">
              <w:rPr>
                <w:rFonts w:ascii="Times New Roman" w:hAnsi="Times New Roman"/>
                <w:bCs/>
              </w:rPr>
              <w:t>1.</w:t>
            </w:r>
            <w:r w:rsidRPr="00EB6BBE">
              <w:rPr>
                <w:bCs/>
              </w:rPr>
              <w:t xml:space="preserve"> </w:t>
            </w:r>
            <w:r w:rsidRPr="00EB6BBE">
              <w:rPr>
                <w:rFonts w:ascii="Times New Roman" w:hAnsi="Times New Roman"/>
                <w:bCs/>
              </w:rPr>
              <w:t xml:space="preserve">Организационно-экономические основы планирования </w:t>
            </w:r>
            <w:r>
              <w:rPr>
                <w:rFonts w:ascii="Times New Roman" w:hAnsi="Times New Roman"/>
                <w:bCs/>
              </w:rPr>
              <w:t>эксплуатации и ремонта</w:t>
            </w:r>
            <w:r w:rsidRPr="00EB6BBE">
              <w:rPr>
                <w:rFonts w:ascii="Times New Roman" w:hAnsi="Times New Roman"/>
                <w:bCs/>
              </w:rPr>
              <w:t xml:space="preserve">, определение и экономическое обоснование потребности и рационального использования МТП, оперативное планирование использования техники на с.-х. предприятии, организация использования транспорта, организация </w:t>
            </w:r>
            <w:proofErr w:type="spellStart"/>
            <w:r w:rsidRPr="00EB6BBE">
              <w:rPr>
                <w:rFonts w:ascii="Times New Roman" w:hAnsi="Times New Roman"/>
                <w:bCs/>
              </w:rPr>
              <w:t>нефтехозяйства</w:t>
            </w:r>
            <w:proofErr w:type="spellEnd"/>
            <w:r w:rsidRPr="00EB6BB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228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rPr>
          <w:trHeight w:val="35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Pr="00253370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253370">
              <w:rPr>
                <w:rFonts w:ascii="Times New Roman" w:hAnsi="Times New Roman"/>
                <w:b/>
              </w:rPr>
              <w:t>Лабораторно-практическое занятие 1.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Анализ использования машинно-тракторного парка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35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Pr="002F08FF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53370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2</w:t>
            </w:r>
            <w:r w:rsidRPr="00253370">
              <w:rPr>
                <w:rFonts w:ascii="Times New Roman" w:hAnsi="Times New Roman"/>
                <w:bCs/>
              </w:rPr>
              <w:t>. Планирование потребности в машинно-тракторном парке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Pr="002F08FF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2F08FF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3</w:t>
            </w:r>
            <w:r w:rsidRPr="002F08FF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Выполнение расчетов по исходным данным на примере отдельных марок тракторов и набора сельхозмашин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541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4.3. Организация использования трудовых ресурсов на с.-х. предприятиях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786C36" w:rsidTr="00786C36">
        <w:trPr>
          <w:trHeight w:val="75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Pr="00253370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253370">
              <w:rPr>
                <w:rFonts w:ascii="Times New Roman" w:hAnsi="Times New Roman"/>
                <w:bCs/>
              </w:rPr>
              <w:t>1.</w:t>
            </w:r>
            <w:r w:rsidRPr="00253370">
              <w:rPr>
                <w:bCs/>
              </w:rPr>
              <w:t xml:space="preserve"> </w:t>
            </w:r>
            <w:r w:rsidRPr="00253370">
              <w:rPr>
                <w:rFonts w:ascii="Times New Roman" w:hAnsi="Times New Roman"/>
                <w:bCs/>
              </w:rPr>
              <w:t xml:space="preserve">Процесс труда. Нормирование труда, системы оплаты труда, оптимальные размеры бригад, особенности организации рабочих мест и процессов </w:t>
            </w:r>
            <w:proofErr w:type="gramStart"/>
            <w:r w:rsidRPr="00253370">
              <w:rPr>
                <w:rFonts w:ascii="Times New Roman" w:hAnsi="Times New Roman"/>
                <w:bCs/>
              </w:rPr>
              <w:t>на</w:t>
            </w:r>
            <w:proofErr w:type="gramEnd"/>
            <w:r w:rsidRPr="0025337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при выполнении работ в ремонтных мастерских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580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 xml:space="preserve">Лабораторно-практическое занятие 1. </w:t>
            </w:r>
            <w:r w:rsidRPr="00400CDE">
              <w:rPr>
                <w:rFonts w:ascii="Times New Roman" w:hAnsi="Times New Roman"/>
                <w:bCs/>
              </w:rPr>
              <w:t>Оплата труда в производственных подразделениях (</w:t>
            </w:r>
            <w:r>
              <w:rPr>
                <w:rFonts w:ascii="Times New Roman" w:hAnsi="Times New Roman"/>
                <w:bCs/>
              </w:rPr>
              <w:t>ремонтных мастерских</w:t>
            </w:r>
            <w:r w:rsidRPr="00400CDE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580"/>
        </w:trPr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4.4. Организация производства продукции растениеводства и животноводства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rPr>
          <w:trHeight w:val="480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400CDE">
              <w:rPr>
                <w:rFonts w:ascii="Times New Roman" w:hAnsi="Times New Roman"/>
              </w:rPr>
              <w:t xml:space="preserve">Отрасли растениеводства. Организация механизированных работ </w:t>
            </w:r>
            <w:proofErr w:type="gramStart"/>
            <w:r w:rsidRPr="00400CDE">
              <w:rPr>
                <w:rFonts w:ascii="Times New Roman" w:hAnsi="Times New Roman"/>
              </w:rPr>
              <w:t>полеводстве</w:t>
            </w:r>
            <w:proofErr w:type="gramEnd"/>
            <w:r w:rsidRPr="00400CD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75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400CDE">
              <w:rPr>
                <w:rFonts w:ascii="Times New Roman" w:hAnsi="Times New Roman"/>
              </w:rPr>
              <w:t>Организация производства продукции животноводства</w:t>
            </w:r>
            <w:r>
              <w:rPr>
                <w:rFonts w:ascii="Times New Roman" w:hAnsi="Times New Roman"/>
              </w:rPr>
              <w:t>.</w:t>
            </w:r>
            <w:r w:rsidRPr="00400CDE">
              <w:rPr>
                <w:rFonts w:ascii="Times New Roman" w:hAnsi="Times New Roman"/>
              </w:rPr>
              <w:t xml:space="preserve"> Организация основных механизированных процессов. Организация кормопроизводства.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>Лабораторно-практическое занятие 1.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C3361">
              <w:rPr>
                <w:rFonts w:ascii="Times New Roman" w:hAnsi="Times New Roman"/>
                <w:bCs/>
              </w:rPr>
              <w:t>Перевод растениеводства на индустриальные методы производства и интенсивные технологии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2</w:t>
            </w:r>
            <w:r w:rsidRPr="00400CDE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2C3361">
              <w:rPr>
                <w:rFonts w:ascii="Times New Roman" w:hAnsi="Times New Roman"/>
                <w:bCs/>
              </w:rPr>
              <w:t>Отрасли животноводства. Особенности промышленной технологии производства животноводческой продукции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79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4.5. Организация эффективной хозяйственной деятельностью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786C36" w:rsidTr="00786C36">
        <w:trPr>
          <w:trHeight w:val="754"/>
        </w:trPr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DB2A28">
              <w:rPr>
                <w:rFonts w:ascii="Times New Roman" w:hAnsi="Times New Roman"/>
              </w:rPr>
              <w:t>Основные принципы эффективного хозяйствования на с.-х. предприятиях, бережливое производство. Организация финансового хозяйства, учета и отчетности.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992"/>
        </w:trPr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1</w:t>
            </w:r>
            <w:r w:rsidRPr="00400CDE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B74A75">
              <w:rPr>
                <w:rFonts w:ascii="Times New Roman" w:hAnsi="Times New Roman"/>
                <w:bCs/>
              </w:rPr>
              <w:t>Оформление первичной документации по учету и отчетности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992"/>
        </w:trPr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4.6. Производственная эксплуатация машинно-тракторных агрегатов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</w:t>
            </w:r>
          </w:p>
        </w:tc>
      </w:tr>
      <w:tr w:rsidR="00786C36" w:rsidTr="00786C36">
        <w:trPr>
          <w:trHeight w:val="668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Pr="00B74A75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B74A75">
              <w:rPr>
                <w:rFonts w:ascii="Times New Roman" w:hAnsi="Times New Roman"/>
                <w:bCs/>
              </w:rPr>
              <w:t xml:space="preserve">1. Общая характеристика производственных процессов, агрегатов, машинно-тракторного парка. Эксплуатационные свойства мобильных сельскохозяйственных машин и мобильных энергетических средств.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Pr="00B74A75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Pr="00B74A75">
              <w:rPr>
                <w:rFonts w:ascii="Times New Roman" w:hAnsi="Times New Roman"/>
                <w:bCs/>
              </w:rPr>
              <w:t xml:space="preserve">. Производительность машинно-тракторных агрегатов. Эксплуатационные затраты при работе машинно-тракторных агрегатов.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42B5B">
              <w:rPr>
                <w:rFonts w:ascii="Times New Roman" w:hAnsi="Times New Roman"/>
                <w:b/>
              </w:rPr>
              <w:t xml:space="preserve">Лабораторно-практическое занятие 1. </w:t>
            </w:r>
            <w:r w:rsidRPr="00E53545">
              <w:rPr>
                <w:rFonts w:ascii="Times New Roman" w:hAnsi="Times New Roman"/>
                <w:bCs/>
              </w:rPr>
              <w:t>Эксплуатационные свойства и ресурсосберегающие режимы работы двигателей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16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t xml:space="preserve"> </w:t>
            </w:r>
            <w:r w:rsidRPr="00E53545">
              <w:rPr>
                <w:rFonts w:ascii="Times New Roman" w:hAnsi="Times New Roman"/>
                <w:b/>
                <w:bCs/>
              </w:rPr>
              <w:t>Лабораторно-практическое занятие 2</w:t>
            </w:r>
            <w:r w:rsidRPr="00E53545">
              <w:t xml:space="preserve">. </w:t>
            </w:r>
            <w:r w:rsidRPr="00E53545">
              <w:rPr>
                <w:rFonts w:ascii="Times New Roman" w:hAnsi="Times New Roman"/>
                <w:bCs/>
              </w:rPr>
              <w:t>Эксплуатационные свойства и ресурсосберегающие режимы работы тракторов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16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3545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3</w:t>
            </w:r>
            <w:r w:rsidRPr="00E53545">
              <w:rPr>
                <w:rFonts w:ascii="Times New Roman" w:hAnsi="Times New Roman"/>
                <w:b/>
              </w:rPr>
              <w:t xml:space="preserve">. </w:t>
            </w:r>
            <w:r w:rsidRPr="00E53545">
              <w:rPr>
                <w:rFonts w:ascii="Times New Roman" w:hAnsi="Times New Roman"/>
                <w:bCs/>
              </w:rPr>
              <w:t>Эксплуатационные свойства и ресурсосберегающие режимы работы двигателей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16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00CDE">
              <w:rPr>
                <w:rFonts w:ascii="Times New Roman" w:hAnsi="Times New Roman"/>
                <w:b/>
              </w:rPr>
              <w:t xml:space="preserve">Лабораторно-практическое занятие </w:t>
            </w:r>
            <w:r>
              <w:rPr>
                <w:rFonts w:ascii="Times New Roman" w:hAnsi="Times New Roman"/>
                <w:b/>
              </w:rPr>
              <w:t>4</w:t>
            </w:r>
            <w:r w:rsidRPr="00400CDE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53545">
              <w:rPr>
                <w:rFonts w:ascii="Times New Roman" w:hAnsi="Times New Roman"/>
                <w:bCs/>
              </w:rPr>
              <w:t>Определение производительности и эксплуатационных затрат при работе машинно-тракторного агрегата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164"/>
        </w:trPr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4.7. Техническое обеспечение технологий в растениеводстве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Основы проектирования технологических процессов в растениеводстве.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2. Операционные технологии выполнения основных механизированных работ.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59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Pr="00174516" w:rsidRDefault="00786C36" w:rsidP="00786C36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942B5B">
              <w:rPr>
                <w:rFonts w:ascii="Times New Roman" w:hAnsi="Times New Roman"/>
                <w:b/>
              </w:rPr>
              <w:t>Лабораторно-практическое занятие 1.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Обоснование состава транспортно-технологического комплекса для выполнения сложных технологических процессов.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59"/>
        </w:trPr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340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4.8. Транспорт в сельскохозяйственном производстве</w:t>
            </w: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Виды перевозок в сельском хозяйстве. Эксплуатационные показатели тракторных и автомобильных транспортных средств. Эксплуатационные затраты при работе транспортных средств.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Типы погрузочно-разгрузочных средств. Организация поточной работы погрузочно-разгрузочных и транспортных средств. Планирование перевозок.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618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42B5B">
              <w:rPr>
                <w:rFonts w:ascii="Times New Roman" w:hAnsi="Times New Roman"/>
                <w:b/>
              </w:rPr>
              <w:t xml:space="preserve"> Лабораторно-практическое занятие 1.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Анализ использования машин при поточной организации производственных процессов. Выбор оптимального решения.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618"/>
        </w:trPr>
        <w:tc>
          <w:tcPr>
            <w:tcW w:w="9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551"/>
        </w:trPr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4.9. </w:t>
            </w:r>
            <w:r w:rsidRPr="009220DA">
              <w:rPr>
                <w:rFonts w:ascii="Times New Roman" w:hAnsi="Times New Roman"/>
                <w:b/>
                <w:bCs/>
              </w:rPr>
              <w:t>Оперативное планирование работ по подготовке и эксплуатации сельскохозяйственной техники и оборудования.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786C36" w:rsidTr="00786C36">
        <w:trPr>
          <w:trHeight w:val="640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36" w:rsidRPr="00D54FB9" w:rsidRDefault="00786C36" w:rsidP="00786C36">
            <w:pPr>
              <w:spacing w:line="240" w:lineRule="auto"/>
              <w:rPr>
                <w:rFonts w:ascii="Times New Roman" w:hAnsi="Times New Roman"/>
              </w:rPr>
            </w:pPr>
            <w:r w:rsidRPr="00D54FB9">
              <w:rPr>
                <w:rFonts w:ascii="Times New Roman" w:hAnsi="Times New Roman"/>
              </w:rPr>
              <w:t>1. Анализ производственных показателей машинно-тракторного парка. Определение видов и объемов работ по подготовке и эксплуатации сельскохозяйственной техники исходя из технологических карт на производство сельскохозяйственной продукции.</w:t>
            </w:r>
            <w:r>
              <w:rPr>
                <w:rFonts w:ascii="Times New Roman" w:hAnsi="Times New Roman"/>
              </w:rPr>
              <w:t xml:space="preserve"> Анализ загрузки ремонтных мастерских в зависимости от сезонности выполняемых работ.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49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Pr="00D54FB9">
              <w:rPr>
                <w:rFonts w:ascii="Times New Roman" w:hAnsi="Times New Roman"/>
                <w:bCs/>
              </w:rPr>
              <w:t>. Оптимизация состава машинно-тракторного парка. Разработка планов-графиков выполнения механизированных операций в сельскохозяйственном предприятии.</w:t>
            </w:r>
            <w:r>
              <w:t xml:space="preserve"> </w:t>
            </w:r>
            <w:r w:rsidRPr="00211A78">
              <w:rPr>
                <w:rFonts w:ascii="Times New Roman" w:hAnsi="Times New Roman"/>
                <w:bCs/>
              </w:rPr>
              <w:t>Разработка планов-графиков</w:t>
            </w:r>
            <w:r>
              <w:rPr>
                <w:rFonts w:ascii="Times New Roman" w:hAnsi="Times New Roman"/>
                <w:bCs/>
              </w:rPr>
              <w:t xml:space="preserve"> выполнения технического обслуживания и ремонта сельскохозяйственной техники и оборудования.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C36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786C36" w:rsidTr="00786C36">
        <w:trPr>
          <w:trHeight w:val="694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487"/>
        </w:trPr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9442B2">
              <w:rPr>
                <w:rFonts w:ascii="Times New Roman" w:hAnsi="Times New Roman"/>
                <w:b/>
              </w:rPr>
              <w:t xml:space="preserve">Лабораторно-практическое занятие 1.  </w:t>
            </w:r>
            <w:r w:rsidRPr="00D54FB9">
              <w:rPr>
                <w:rFonts w:ascii="Times New Roman" w:hAnsi="Times New Roman"/>
                <w:bCs/>
              </w:rPr>
              <w:t xml:space="preserve">Разработка планов-графиков </w:t>
            </w:r>
            <w:r w:rsidRPr="00211A78">
              <w:rPr>
                <w:rFonts w:ascii="Times New Roman" w:hAnsi="Times New Roman"/>
                <w:bCs/>
              </w:rPr>
              <w:t>выполнения технического обслуживания и ремонта сельскохозяйственной техники и оборудования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Pr="00075F62" w:rsidRDefault="00786C36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786C36" w:rsidTr="00786C36">
        <w:trPr>
          <w:trHeight w:val="487"/>
        </w:trPr>
        <w:tc>
          <w:tcPr>
            <w:tcW w:w="9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786C36" w:rsidP="00786C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C36" w:rsidRDefault="00786C36" w:rsidP="00786C36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6C36" w:rsidRDefault="00EF58EE" w:rsidP="00786C36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E1B21" w:rsidRDefault="000E1B21" w:rsidP="000E1B2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ПРОФЕССИОНАЛЬНОГО МОДУЛЯ</w:t>
      </w: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E1B21" w:rsidRPr="00034827" w:rsidRDefault="000E1B21" w:rsidP="000E1B2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D2E82">
        <w:rPr>
          <w:rFonts w:ascii="Times New Roman" w:hAnsi="Times New Roman"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6038E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оснащенный оборудованием: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плакаты по темам занятий</w:t>
      </w:r>
      <w:r w:rsidRPr="00B7008D">
        <w:rPr>
          <w:rFonts w:ascii="Times New Roman" w:hAnsi="Times New Roman"/>
          <w:bCs/>
          <w:sz w:val="24"/>
          <w:szCs w:val="24"/>
        </w:rPr>
        <w:t>;</w:t>
      </w:r>
      <w:r w:rsidRPr="00B7008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е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средства обучения: </w:t>
      </w:r>
      <w:proofErr w:type="spellStart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комплекс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(проектор, проекционный экран, ноутбук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или интерактивная доска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)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Лаборатории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«Тракторов и автомобилей»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«Сельскохозяйственных и мелиоративных машин»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A12D5">
        <w:rPr>
          <w:rFonts w:ascii="Times New Roman" w:hAnsi="Times New Roman"/>
          <w:bCs/>
          <w:sz w:val="24"/>
          <w:szCs w:val="24"/>
        </w:rPr>
        <w:t>«Ремонта машин, оборудования и восстановления деталей»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растениеводства»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животноводства</w:t>
      </w:r>
      <w:r>
        <w:rPr>
          <w:rFonts w:ascii="Times New Roman" w:hAnsi="Times New Roman"/>
          <w:bCs/>
          <w:sz w:val="24"/>
          <w:szCs w:val="24"/>
        </w:rPr>
        <w:t xml:space="preserve">, оснащенные в соответствии с п. 6.1.2.3. рабочей программы по </w:t>
      </w:r>
      <w:r w:rsidRPr="000B0766">
        <w:rPr>
          <w:rFonts w:ascii="Times New Roman" w:hAnsi="Times New Roman"/>
          <w:bCs/>
          <w:sz w:val="24"/>
          <w:szCs w:val="24"/>
        </w:rPr>
        <w:t>специальности</w:t>
      </w:r>
      <w:r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</w:t>
      </w:r>
      <w:r w:rsidRPr="000B0766">
        <w:rPr>
          <w:rFonts w:ascii="Times New Roman" w:hAnsi="Times New Roman"/>
          <w:bCs/>
          <w:sz w:val="24"/>
          <w:szCs w:val="24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Мастерские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0B0766">
        <w:rPr>
          <w:rFonts w:ascii="Times New Roman" w:hAnsi="Times New Roman"/>
          <w:bCs/>
          <w:sz w:val="24"/>
          <w:szCs w:val="24"/>
        </w:rPr>
        <w:t>«Слесарная мастерская»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«Сварочная мастерская»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t xml:space="preserve"> </w:t>
      </w:r>
      <w:r w:rsidRPr="000A12D5">
        <w:rPr>
          <w:rFonts w:ascii="Times New Roman" w:hAnsi="Times New Roman"/>
          <w:bCs/>
          <w:sz w:val="24"/>
          <w:szCs w:val="24"/>
        </w:rPr>
        <w:t>Пункт технического обслуживания и ремонта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оснащенные в соответствии с п. 6.1.2.4.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Примерной рабочей программы по данной </w:t>
      </w:r>
      <w:r w:rsidRPr="000B0766">
        <w:rPr>
          <w:rFonts w:ascii="Times New Roman" w:hAnsi="Times New Roman"/>
          <w:bCs/>
          <w:sz w:val="24"/>
          <w:szCs w:val="24"/>
        </w:rPr>
        <w:t>специальности.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Оснащенные базы практики, в соответствии с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6.1.2.5 рабочей программы по </w:t>
      </w:r>
      <w:r w:rsidRPr="00E27762">
        <w:rPr>
          <w:rFonts w:ascii="Times New Roman" w:hAnsi="Times New Roman"/>
          <w:bCs/>
          <w:sz w:val="24"/>
          <w:szCs w:val="24"/>
        </w:rPr>
        <w:t xml:space="preserve">специальности 35.02.16 Эксплуатация и ремонт сельскохозяйственной техники и </w:t>
      </w:r>
      <w:r>
        <w:rPr>
          <w:rFonts w:ascii="Times New Roman" w:hAnsi="Times New Roman"/>
          <w:bCs/>
          <w:sz w:val="24"/>
          <w:szCs w:val="24"/>
        </w:rPr>
        <w:t>о</w:t>
      </w:r>
      <w:r w:rsidRPr="00E27762">
        <w:rPr>
          <w:rFonts w:ascii="Times New Roman" w:hAnsi="Times New Roman"/>
          <w:bCs/>
          <w:sz w:val="24"/>
          <w:szCs w:val="24"/>
        </w:rPr>
        <w:t>борудования.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  <w:r>
        <w:rPr>
          <w:b/>
        </w:rPr>
        <w:t>3.2.1. Основные печатные издания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029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E73490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73490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0E1B21" w:rsidRPr="00525287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Технологические процессы ремонтного производства: учебник для </w:t>
      </w:r>
      <w:proofErr w:type="gramStart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 / И.</w:t>
      </w:r>
      <w:proofErr w:type="gramEnd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Г. Голубев, В.М. Тараторкин. - Москва: Академия, 2021.  – 304 с. –</w:t>
      </w:r>
      <w:r w:rsidRPr="00525287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525287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90A9F">
        <w:rPr>
          <w:rFonts w:ascii="Times New Roman" w:hAnsi="Times New Roman"/>
          <w:sz w:val="24"/>
          <w:szCs w:val="24"/>
        </w:rPr>
        <w:t>.</w:t>
      </w:r>
      <w:r>
        <w:t xml:space="preserve"> </w:t>
      </w:r>
      <w:hyperlink r:id="rId7" w:history="1">
        <w:r w:rsidRPr="004F432F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4F432F">
        <w:rPr>
          <w:rFonts w:ascii="Times New Roman" w:hAnsi="Times New Roman"/>
          <w:bCs/>
          <w:color w:val="000000"/>
          <w:sz w:val="24"/>
          <w:szCs w:val="24"/>
        </w:rPr>
        <w:t>: учебное пособие для СПО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 xml:space="preserve">Г.И.  </w:t>
      </w:r>
      <w:hyperlink r:id="rId8" w:history="1">
        <w:r w:rsidRPr="004F432F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4F432F">
        <w:rPr>
          <w:rFonts w:ascii="Times New Roman" w:hAnsi="Times New Roman"/>
          <w:color w:val="000000"/>
          <w:sz w:val="24"/>
          <w:szCs w:val="24"/>
        </w:rPr>
        <w:t>, А.М. Петренко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32F">
        <w:rPr>
          <w:rFonts w:ascii="Times New Roman" w:hAnsi="Times New Roman"/>
          <w:color w:val="000000"/>
          <w:sz w:val="24"/>
          <w:szCs w:val="24"/>
        </w:rPr>
        <w:t xml:space="preserve">– Москва: Академия, 2019. – 256 с. -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F432F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71DE8">
        <w:rPr>
          <w:rFonts w:ascii="Times New Roman" w:hAnsi="Times New Roman"/>
          <w:sz w:val="24"/>
          <w:szCs w:val="24"/>
        </w:rPr>
        <w:t xml:space="preserve">. </w:t>
      </w:r>
      <w:hyperlink r:id="rId9" w:history="1">
        <w:r w:rsidRPr="00371DE8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371DE8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0" w:history="1">
        <w:r w:rsidRPr="00371DE8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371DE8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371D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1DE8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371DE8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0E1B21" w:rsidRPr="005F056B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56B">
        <w:rPr>
          <w:rFonts w:ascii="Times New Roman" w:hAnsi="Times New Roman"/>
          <w:sz w:val="24"/>
          <w:szCs w:val="24"/>
        </w:rPr>
        <w:t xml:space="preserve">5. </w:t>
      </w:r>
      <w:hyperlink r:id="rId11" w:history="1">
        <w:r w:rsidRPr="005F056B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5F056B">
        <w:rPr>
          <w:rFonts w:ascii="Times New Roman" w:hAnsi="Times New Roman"/>
          <w:bCs/>
          <w:sz w:val="24"/>
          <w:szCs w:val="24"/>
        </w:rPr>
        <w:t xml:space="preserve"> / </w:t>
      </w:r>
      <w:r w:rsidRPr="00371DE8">
        <w:rPr>
          <w:rFonts w:ascii="Times New Roman" w:hAnsi="Times New Roman"/>
          <w:bCs/>
          <w:sz w:val="24"/>
          <w:szCs w:val="24"/>
        </w:rPr>
        <w:t>А.Г.</w:t>
      </w:r>
      <w:r>
        <w:rPr>
          <w:rFonts w:ascii="Times New Roman" w:hAnsi="Times New Roman"/>
          <w:bCs/>
          <w:sz w:val="24"/>
          <w:szCs w:val="24"/>
        </w:rPr>
        <w:t> </w:t>
      </w:r>
      <w:hyperlink r:id="rId12" w:history="1">
        <w:r w:rsidRPr="005F056B">
          <w:rPr>
            <w:rFonts w:ascii="Times New Roman" w:hAnsi="Times New Roman"/>
            <w:sz w:val="24"/>
            <w:szCs w:val="24"/>
          </w:rPr>
          <w:t>Левшин</w:t>
        </w:r>
      </w:hyperlink>
      <w:r w:rsidRPr="005F056B">
        <w:rPr>
          <w:rFonts w:ascii="Times New Roman" w:hAnsi="Times New Roman"/>
          <w:sz w:val="24"/>
          <w:szCs w:val="24"/>
        </w:rPr>
        <w:t>, </w:t>
      </w:r>
      <w:r w:rsidRPr="00371DE8">
        <w:rPr>
          <w:rFonts w:ascii="Times New Roman" w:hAnsi="Times New Roman"/>
          <w:sz w:val="24"/>
          <w:szCs w:val="24"/>
        </w:rPr>
        <w:t>А.Н.</w:t>
      </w:r>
      <w:r>
        <w:rPr>
          <w:rFonts w:ascii="Times New Roman" w:hAnsi="Times New Roman"/>
          <w:sz w:val="24"/>
          <w:szCs w:val="24"/>
        </w:rPr>
        <w:t> </w:t>
      </w:r>
      <w:r>
        <w:t>Скороходов —</w:t>
      </w:r>
      <w:r w:rsidRPr="005F056B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0E1B21" w:rsidRPr="00371DE8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1B21" w:rsidRPr="005E7D13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6. </w:t>
      </w:r>
      <w:r w:rsidRPr="005E7D13">
        <w:rPr>
          <w:rFonts w:ascii="Times New Roman" w:hAnsi="Times New Roman"/>
          <w:color w:val="000000"/>
          <w:sz w:val="24"/>
          <w:szCs w:val="24"/>
        </w:rPr>
        <w:t xml:space="preserve">Технологии механизированных работ в животноводстве: учебное пособие для СПО/ А. И. </w:t>
      </w:r>
      <w:proofErr w:type="spellStart"/>
      <w:r w:rsidRPr="005E7D13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5E7D13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0E1B21" w:rsidRPr="00E73490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Техническая эксплуатация средств механизации АПК: учебное пособие для </w:t>
      </w:r>
      <w:r>
        <w:rPr>
          <w:rFonts w:ascii="Times New Roman" w:hAnsi="Times New Roman"/>
          <w:bCs/>
          <w:color w:val="000000"/>
          <w:sz w:val="24"/>
          <w:szCs w:val="24"/>
        </w:rPr>
        <w:t>СПО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Г. Г. Маслов, А. П. </w:t>
      </w:r>
      <w:proofErr w:type="spellStart"/>
      <w:r w:rsidRPr="00E73490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E7349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0E1B21" w:rsidRPr="00371DE8" w:rsidRDefault="000E1B21" w:rsidP="000E1B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3" w:history="1">
        <w:r w:rsidRPr="00371DE8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>
        <w:rPr>
          <w:rFonts w:ascii="Times New Roman" w:hAnsi="Times New Roman"/>
          <w:bCs/>
          <w:sz w:val="24"/>
          <w:szCs w:val="24"/>
        </w:rPr>
        <w:t>: учебное пособие для СПО /</w:t>
      </w:r>
      <w:r w:rsidRPr="00371DE8">
        <w:rPr>
          <w:rFonts w:ascii="Times New Roman" w:hAnsi="Times New Roman"/>
          <w:bCs/>
          <w:sz w:val="24"/>
          <w:szCs w:val="24"/>
        </w:rPr>
        <w:t xml:space="preserve"> </w:t>
      </w:r>
      <w:r w:rsidRPr="002E25C1">
        <w:rPr>
          <w:rFonts w:ascii="Times New Roman" w:hAnsi="Times New Roman"/>
          <w:bCs/>
          <w:sz w:val="24"/>
          <w:szCs w:val="24"/>
        </w:rPr>
        <w:t>Н. 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t>Иванова —</w:t>
      </w:r>
      <w:r w:rsidRPr="00371DE8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0E1B21" w:rsidRPr="00385A1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85A12">
        <w:rPr>
          <w:rFonts w:ascii="Times New Roman" w:hAnsi="Times New Roman"/>
          <w:sz w:val="24"/>
          <w:szCs w:val="24"/>
        </w:rPr>
        <w:t xml:space="preserve">. Управление персоналом: учебник для </w:t>
      </w:r>
      <w:proofErr w:type="gramStart"/>
      <w:r w:rsidRPr="00385A12">
        <w:rPr>
          <w:rFonts w:ascii="Times New Roman" w:hAnsi="Times New Roman"/>
          <w:sz w:val="24"/>
          <w:szCs w:val="24"/>
        </w:rPr>
        <w:t>СПО / Т.</w:t>
      </w:r>
      <w:proofErr w:type="gramEnd"/>
      <w:r w:rsidRPr="00385A12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385A12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385A12">
        <w:rPr>
          <w:rFonts w:ascii="Times New Roman" w:hAnsi="Times New Roman"/>
          <w:sz w:val="24"/>
          <w:szCs w:val="24"/>
        </w:rPr>
        <w:tab/>
        <w:t>978-5-4468-9331-7</w:t>
      </w:r>
    </w:p>
    <w:p w:rsidR="000E1B21" w:rsidRPr="00CC4F6C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F6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CC4F6C">
        <w:rPr>
          <w:rFonts w:ascii="Times New Roman" w:hAnsi="Times New Roman"/>
          <w:sz w:val="24"/>
          <w:szCs w:val="24"/>
        </w:rPr>
        <w:t xml:space="preserve">. Организация производства и предпринимательство в АПК: учебное пособие / М.П. Тушканов, Л.Д. </w:t>
      </w:r>
      <w:proofErr w:type="spellStart"/>
      <w:r w:rsidRPr="00CC4F6C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C4F6C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</w:t>
      </w:r>
      <w:r>
        <w:rPr>
          <w:rFonts w:ascii="Times New Roman" w:hAnsi="Times New Roman"/>
          <w:sz w:val="24"/>
          <w:szCs w:val="24"/>
        </w:rPr>
        <w:t>–</w:t>
      </w:r>
      <w:r w:rsidRPr="00CC4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270 с. - </w:t>
      </w:r>
      <w:r w:rsidRPr="00CC4F6C">
        <w:t xml:space="preserve"> </w:t>
      </w:r>
      <w:r w:rsidRPr="00CC4F6C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издания:</w:t>
      </w:r>
      <w:r w:rsidRPr="00CC4F6C">
        <w:rPr>
          <w:rFonts w:ascii="Times New Roman" w:hAnsi="Times New Roman"/>
          <w:sz w:val="24"/>
          <w:szCs w:val="24"/>
        </w:rPr>
        <w:t xml:space="preserve"> 978-5-16-011330-2</w:t>
      </w:r>
    </w:p>
    <w:p w:rsidR="000E1B21" w:rsidRPr="00847BD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</w:t>
      </w:r>
      <w:r>
        <w:rPr>
          <w:rFonts w:ascii="Times New Roman" w:hAnsi="Times New Roman"/>
          <w:sz w:val="24"/>
          <w:szCs w:val="24"/>
        </w:rPr>
        <w:t>.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7BD2">
        <w:rPr>
          <w:rFonts w:ascii="Times New Roman" w:hAnsi="Times New Roman"/>
          <w:sz w:val="24"/>
          <w:szCs w:val="24"/>
        </w:rPr>
        <w:t>2.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407 с. — (Профессиональное образовани</w:t>
      </w:r>
      <w:r>
        <w:rPr>
          <w:rFonts w:ascii="Times New Roman" w:hAnsi="Times New Roman"/>
          <w:sz w:val="24"/>
          <w:szCs w:val="24"/>
        </w:rPr>
        <w:t xml:space="preserve">е). — ISBN 978-5-534-14662-2. </w:t>
      </w: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0E1B21" w:rsidRPr="00E5200D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5200D">
        <w:rPr>
          <w:rFonts w:ascii="Times New Roman" w:hAnsi="Times New Roman"/>
          <w:sz w:val="24"/>
          <w:szCs w:val="24"/>
        </w:rPr>
        <w:t xml:space="preserve">. 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185 с. — (Профессиональное образование). — ISBN 978-5-534-13696-8.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5200D">
        <w:rPr>
          <w:rFonts w:ascii="Times New Roman" w:hAnsi="Times New Roman"/>
          <w:sz w:val="24"/>
          <w:szCs w:val="24"/>
        </w:rPr>
        <w:t>.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B372E">
        <w:rPr>
          <w:rFonts w:ascii="Times New Roman" w:hAnsi="Times New Roman"/>
          <w:sz w:val="24"/>
          <w:szCs w:val="24"/>
        </w:rPr>
        <w:t xml:space="preserve">Маслов, Г. Г. Техническая эксплуатация средств механизации АПК: учебное пособие для </w:t>
      </w:r>
      <w:proofErr w:type="spellStart"/>
      <w:r w:rsidRPr="008B372E">
        <w:rPr>
          <w:rFonts w:ascii="Times New Roman" w:hAnsi="Times New Roman"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8B372E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5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suppressAutoHyphens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E1B21" w:rsidRPr="008B372E" w:rsidRDefault="000E1B21" w:rsidP="000E1B21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B372E">
        <w:rPr>
          <w:rFonts w:ascii="Times New Roman" w:hAnsi="Times New Roman"/>
          <w:bCs/>
          <w:sz w:val="24"/>
          <w:szCs w:val="24"/>
        </w:rPr>
        <w:t xml:space="preserve">Технология механизированных работ в сельском хозяйстве: учебник для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</w:t>
      </w:r>
      <w:r w:rsidRPr="008B372E">
        <w:rPr>
          <w:rFonts w:ascii="Times New Roman" w:hAnsi="Times New Roman"/>
          <w:sz w:val="24"/>
          <w:szCs w:val="24"/>
        </w:rPr>
        <w:lastRenderedPageBreak/>
        <w:t xml:space="preserve">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0F7423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0F7423">
        <w:rPr>
          <w:rFonts w:ascii="Times New Roman" w:hAnsi="Times New Roman"/>
          <w:sz w:val="24"/>
          <w:szCs w:val="24"/>
        </w:rPr>
        <w:t>испр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0E1B21" w:rsidRPr="000F7423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0E1B21" w:rsidRPr="008B372E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FB3970">
        <w:rPr>
          <w:rFonts w:ascii="Times New Roman" w:hAnsi="Times New Roman"/>
          <w:sz w:val="24"/>
          <w:szCs w:val="24"/>
        </w:rPr>
        <w:t>спо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FB3970">
        <w:rPr>
          <w:rFonts w:ascii="Times New Roman" w:hAnsi="Times New Roman"/>
          <w:sz w:val="24"/>
          <w:szCs w:val="24"/>
        </w:rPr>
        <w:t>Тюрева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FB3970">
        <w:rPr>
          <w:rFonts w:ascii="Times New Roman" w:hAnsi="Times New Roman"/>
          <w:sz w:val="24"/>
          <w:szCs w:val="24"/>
        </w:rPr>
        <w:t>Козарез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19" w:history="1">
        <w:r w:rsidRPr="00865FCE">
          <w:rPr>
            <w:rStyle w:val="a6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0E1B21" w:rsidRPr="00FB3970" w:rsidRDefault="000E1B21" w:rsidP="000E1B21">
      <w:pPr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Pr="00B65F88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5F88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B65F88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4"/>
        <w:gridCol w:w="4674"/>
        <w:gridCol w:w="1694"/>
      </w:tblGrid>
      <w:tr w:rsidR="000E1B21" w:rsidTr="001B5E4B">
        <w:trPr>
          <w:trHeight w:val="1098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1243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30EC" w:rsidRDefault="000E1B21" w:rsidP="000E1B2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0E1B21" w:rsidRPr="003B6840" w:rsidRDefault="000E1B21" w:rsidP="000E1B21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оперативное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работниками с использованием цифровых технологий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>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</w:t>
            </w: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объемов выполнения работ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15F34" w:rsidRDefault="000E1B21" w:rsidP="000E1B2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1B5E4B">
      <w:pPr>
        <w:rPr>
          <w:rFonts w:ascii="Times New Roman" w:hAnsi="Times New Roman"/>
          <w:b/>
          <w:bCs/>
          <w:sz w:val="24"/>
          <w:szCs w:val="24"/>
        </w:rPr>
      </w:pPr>
    </w:p>
    <w:p w:rsidR="000E1B21" w:rsidRPr="00820A4F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820A4F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820A4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820A4F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E1B21" w:rsidRPr="00820A4F" w:rsidRDefault="000E1B21" w:rsidP="000E1B21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1B21" w:rsidRPr="00820A4F" w:rsidRDefault="000E1B21" w:rsidP="000E1B21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Pr="00820A4F" w:rsidRDefault="000E1B21" w:rsidP="000E1B21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0E1B21" w:rsidRPr="00820A4F" w:rsidTr="000E1B21">
        <w:trPr>
          <w:trHeight w:val="456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E1B21" w:rsidRDefault="000E1B21" w:rsidP="000E1B21"/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0E1B21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C36" w:rsidRDefault="00786C36" w:rsidP="00F85131">
      <w:pPr>
        <w:spacing w:after="0" w:line="240" w:lineRule="auto"/>
      </w:pPr>
      <w:r>
        <w:separator/>
      </w:r>
    </w:p>
  </w:endnote>
  <w:endnote w:type="continuationSeparator" w:id="1">
    <w:p w:rsidR="00786C36" w:rsidRDefault="00786C36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C36" w:rsidRDefault="00786C36" w:rsidP="00F85131">
      <w:pPr>
        <w:spacing w:after="0" w:line="240" w:lineRule="auto"/>
      </w:pPr>
      <w:r>
        <w:separator/>
      </w:r>
    </w:p>
  </w:footnote>
  <w:footnote w:type="continuationSeparator" w:id="1">
    <w:p w:rsidR="00786C36" w:rsidRDefault="00786C36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0E1B21"/>
    <w:rsid w:val="000F2304"/>
    <w:rsid w:val="001006EE"/>
    <w:rsid w:val="00111FF9"/>
    <w:rsid w:val="001643B8"/>
    <w:rsid w:val="001810A0"/>
    <w:rsid w:val="001836C1"/>
    <w:rsid w:val="00186A02"/>
    <w:rsid w:val="001B5E4B"/>
    <w:rsid w:val="001F592E"/>
    <w:rsid w:val="00200E6D"/>
    <w:rsid w:val="002138C4"/>
    <w:rsid w:val="00235C63"/>
    <w:rsid w:val="002574EC"/>
    <w:rsid w:val="002F7A45"/>
    <w:rsid w:val="00331858"/>
    <w:rsid w:val="0033214B"/>
    <w:rsid w:val="00336BE0"/>
    <w:rsid w:val="003947FB"/>
    <w:rsid w:val="003B7A42"/>
    <w:rsid w:val="003F113C"/>
    <w:rsid w:val="0042093A"/>
    <w:rsid w:val="004314F0"/>
    <w:rsid w:val="0045511A"/>
    <w:rsid w:val="00485B59"/>
    <w:rsid w:val="005059B7"/>
    <w:rsid w:val="005641B2"/>
    <w:rsid w:val="005A0500"/>
    <w:rsid w:val="005A1F30"/>
    <w:rsid w:val="00605698"/>
    <w:rsid w:val="006063DC"/>
    <w:rsid w:val="006E7DD2"/>
    <w:rsid w:val="00715065"/>
    <w:rsid w:val="007601DE"/>
    <w:rsid w:val="00773BA5"/>
    <w:rsid w:val="00786C36"/>
    <w:rsid w:val="00806599"/>
    <w:rsid w:val="00806F91"/>
    <w:rsid w:val="00816D69"/>
    <w:rsid w:val="0085223A"/>
    <w:rsid w:val="00871E90"/>
    <w:rsid w:val="008B2E47"/>
    <w:rsid w:val="008D443E"/>
    <w:rsid w:val="008E658D"/>
    <w:rsid w:val="00902E96"/>
    <w:rsid w:val="009B0C82"/>
    <w:rsid w:val="00A526B2"/>
    <w:rsid w:val="00A74051"/>
    <w:rsid w:val="00A76CDE"/>
    <w:rsid w:val="00A77988"/>
    <w:rsid w:val="00A85091"/>
    <w:rsid w:val="00A9741D"/>
    <w:rsid w:val="00AB4C1F"/>
    <w:rsid w:val="00AE1C09"/>
    <w:rsid w:val="00AF64F1"/>
    <w:rsid w:val="00B51FB3"/>
    <w:rsid w:val="00B94F55"/>
    <w:rsid w:val="00BE6AD5"/>
    <w:rsid w:val="00C01D2C"/>
    <w:rsid w:val="00C64BF6"/>
    <w:rsid w:val="00C87D12"/>
    <w:rsid w:val="00D04AB8"/>
    <w:rsid w:val="00D24648"/>
    <w:rsid w:val="00D57947"/>
    <w:rsid w:val="00D61617"/>
    <w:rsid w:val="00D65CB9"/>
    <w:rsid w:val="00DB59D9"/>
    <w:rsid w:val="00DE36D4"/>
    <w:rsid w:val="00E24D20"/>
    <w:rsid w:val="00E77751"/>
    <w:rsid w:val="00EA4B17"/>
    <w:rsid w:val="00EC46CE"/>
    <w:rsid w:val="00EC6076"/>
    <w:rsid w:val="00EF58EE"/>
    <w:rsid w:val="00F05B80"/>
    <w:rsid w:val="00F15660"/>
    <w:rsid w:val="00F85131"/>
    <w:rsid w:val="00FC77A4"/>
    <w:rsid w:val="00FF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46335/" TargetMode="External"/><Relationship Id="rId13" Type="http://schemas.openxmlformats.org/officeDocument/2006/relationships/hyperlink" Target="https://academia-library.ru/catalogue/4927/410386/" TargetMode="External"/><Relationship Id="rId18" Type="http://schemas.openxmlformats.org/officeDocument/2006/relationships/hyperlink" Target="https://urait.ru/bcode/49618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cademia-moscow.ru/catalogue/4927/412004/" TargetMode="External"/><Relationship Id="rId12" Type="http://schemas.openxmlformats.org/officeDocument/2006/relationships/hyperlink" Target="https://academia-library.ru/catalogue/4927/?FILTER%5bAUTHOR%5d=%D0%9B%D0%B5%D0%B2%D1%88%D0%B8%D0%BD+%D0%90.%D0%93.&amp;set_filter=Y" TargetMode="External"/><Relationship Id="rId17" Type="http://schemas.openxmlformats.org/officeDocument/2006/relationships/hyperlink" Target="https://urait.ru/bcode/47543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425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library.ru/catalogue/4927/47325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3927" TargetMode="External"/><Relationship Id="rId10" Type="http://schemas.openxmlformats.org/officeDocument/2006/relationships/hyperlink" Target="https://academia-moscow.ru/authors/detail/47281/" TargetMode="External"/><Relationship Id="rId19" Type="http://schemas.openxmlformats.org/officeDocument/2006/relationships/hyperlink" Target="https://e.lanbook.com/book/1511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484823/" TargetMode="External"/><Relationship Id="rId14" Type="http://schemas.openxmlformats.org/officeDocument/2006/relationships/hyperlink" Target="https://urait.ru/bcode/497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22</Pages>
  <Words>5551</Words>
  <Characters>31644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2023-05-30T04:32:00Z</dcterms:created>
  <dcterms:modified xsi:type="dcterms:W3CDTF">2025-03-31T08:15:00Z</dcterms:modified>
</cp:coreProperties>
</file>